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hyperlink xmlns:r="http://schemas.openxmlformats.org/officeDocument/2006/relationships" r:id="docRId0">
        <w:r>
          <w:rPr>
            <w:rFonts w:ascii="Times New Roman CYR" w:hAnsi="Times New Roman CYR" w:cs="Times New Roman CYR" w:eastAsia="Times New Roman CYR"/>
            <w:color w:val="106BBE"/>
            <w:spacing w:val="0"/>
            <w:position w:val="0"/>
            <w:sz w:val="24"/>
            <w:u w:val="single"/>
            <w:shd w:fill="auto" w:val="clear"/>
          </w:rPr>
          <w:t xml:space="preserve">Постановление Правительства Российской Федерации от 17 мая 2024 г. N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(документ не вступил в силу)</w:t>
        </w:r>
      </w:hyperlink>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соответствии со </w:t>
      </w:r>
      <w:hyperlink xmlns:r="http://schemas.openxmlformats.org/officeDocument/2006/relationships" r:id="docRId1">
        <w:r>
          <w:rPr>
            <w:rFonts w:ascii="Times New Roman CYR" w:hAnsi="Times New Roman CYR" w:cs="Times New Roman CYR" w:eastAsia="Times New Roman CYR"/>
            <w:color w:val="106BBE"/>
            <w:spacing w:val="0"/>
            <w:position w:val="0"/>
            <w:sz w:val="24"/>
            <w:u w:val="single"/>
            <w:shd w:fill="auto" w:val="clear"/>
          </w:rPr>
          <w:t xml:space="preserve">статьей 57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"https://internet.garant.ru/document/redirect/12138258/575"</w:t>
        </w:r>
        <w:r>
          <w:rPr>
            <w:rFonts w:ascii="Times New Roman CYR" w:hAnsi="Times New Roman CYR" w:cs="Times New Roman CYR" w:eastAsia="Times New Roman CYR"/>
            <w:color w:val="106BBE"/>
            <w:spacing w:val="0"/>
            <w:position w:val="0"/>
            <w:sz w:val="24"/>
            <w:u w:val="single"/>
            <w:shd w:fill="auto" w:val="clear"/>
            <w:vertAlign w:val="superscript"/>
          </w:rPr>
          <w:t xml:space="preserve"> 5</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Правительство Российской Федерации постановляет: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Утвердить прилагаемые: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2">
        <w:r>
          <w:rPr>
            <w:rFonts w:ascii="Times New Roman CYR" w:hAnsi="Times New Roman CYR" w:cs="Times New Roman CYR" w:eastAsia="Times New Roman CYR"/>
            <w:color w:val="106BBE"/>
            <w:spacing w:val="0"/>
            <w:position w:val="0"/>
            <w:sz w:val="24"/>
            <w:u w:val="single"/>
            <w:shd w:fill="auto" w:val="clear"/>
          </w:rPr>
          <w:t xml:space="preserve">Правила</w:t>
        </w:r>
      </w:hyperlink>
      <w:r>
        <w:rPr>
          <w:rFonts w:ascii="Times New Roman CYR" w:hAnsi="Times New Roman CYR" w:cs="Times New Roman CYR" w:eastAsia="Times New Roman CYR"/>
          <w:color w:val="auto"/>
          <w:spacing w:val="0"/>
          <w:position w:val="0"/>
          <w:sz w:val="24"/>
          <w:shd w:fill="auto" w:val="clear"/>
        </w:rPr>
        <w:t xml:space="preserve"> формирования и ведения информационной модели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hyperlink xmlns:r="http://schemas.openxmlformats.org/officeDocument/2006/relationships" r:id="docRId3">
        <w:r>
          <w:rPr>
            <w:rFonts w:ascii="Times New Roman CYR" w:hAnsi="Times New Roman CYR" w:cs="Times New Roman CYR" w:eastAsia="Times New Roman CYR"/>
            <w:color w:val="106BBE"/>
            <w:spacing w:val="0"/>
            <w:position w:val="0"/>
            <w:sz w:val="24"/>
            <w:u w:val="single"/>
            <w:shd w:fill="auto" w:val="clear"/>
          </w:rPr>
          <w:t xml:space="preserve">состав</w:t>
        </w:r>
      </w:hyperlink>
      <w:r>
        <w:rPr>
          <w:rFonts w:ascii="Times New Roman CYR" w:hAnsi="Times New Roman CYR" w:cs="Times New Roman CYR" w:eastAsia="Times New Roman CYR"/>
          <w:color w:val="auto"/>
          <w:spacing w:val="0"/>
          <w:position w:val="0"/>
          <w:sz w:val="24"/>
          <w:shd w:fill="auto" w:val="clear"/>
        </w:rP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Федеральным органам исполнительной власти в 6-месячный срок обеспечить приведение своих нормативных правовых актов в соответствие с настоящим постановлением.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Настоящее постановление вступает в силу с 1 сентября 2024 г. и действует до 1 сентября 2030 г.</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tbl>
      <w:tblPr/>
      <w:tblGrid>
        <w:gridCol w:w="6867"/>
        <w:gridCol w:w="3433"/>
      </w:tblGrid>
      <w:tr>
        <w:trPr>
          <w:trHeight w:val="0" w:hRule="atLeast"/>
          <w:jc w:val="left"/>
        </w:trPr>
        <w:tc>
          <w:tcPr>
            <w:tcW w:w="6867"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lef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Председатель Правительства</w:t>
              <w:br/>
              <w:t xml:space="preserve">Российской Федерации</w:t>
            </w:r>
          </w:p>
        </w:tc>
        <w:tc>
          <w:tcPr>
            <w:tcW w:w="3433" w:type="dxa"/>
            <w:tcBorders>
              <w:top w:val="single" w:color="836967" w:sz="0"/>
              <w:left w:val="single" w:color="836967" w:sz="0"/>
              <w:bottom w:val="single" w:color="836967" w:sz="0"/>
              <w:right w:val="single" w:color="836967" w:sz="0"/>
            </w:tcBorders>
            <w:shd w:color="auto" w:fill="auto" w:val="clear"/>
            <w:tcMar>
              <w:left w:w="108" w:type="dxa"/>
              <w:right w:w="108" w:type="dxa"/>
            </w:tcMar>
            <w:vAlign w:val="top"/>
          </w:tcPr>
          <w:p>
            <w:pPr>
              <w:suppressAutoHyphens w:val="true"/>
              <w:spacing w:before="0" w:after="0" w:line="240"/>
              <w:ind w:right="0" w:left="0" w:firstLine="0"/>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М. Мишустин</w:t>
            </w:r>
          </w:p>
        </w:tc>
      </w:tr>
    </w:tbl>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УТВЕРЖДЕНЫ</w:t>
        <w:br/>
      </w:r>
      <w:hyperlink xmlns:r="http://schemas.openxmlformats.org/officeDocument/2006/relationships" r:id="docRId4">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b/>
          <w:color w:val="26282F"/>
          <w:spacing w:val="0"/>
          <w:position w:val="0"/>
          <w:sz w:val="24"/>
          <w:shd w:fill="auto" w:val="clear"/>
        </w:rPr>
        <w:t xml:space="preserve"> Правительства</w:t>
        <w:br/>
        <w:t xml:space="preserve">Российской Федерации</w:t>
        <w:br/>
        <w:t xml:space="preserve">от 17 мая 2024 г. N 614</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Правила</w:t>
        <w:br/>
        <w:t xml:space="preserve">формирования и ведения информационной модели объекта капитального строительства</w:t>
      </w: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Настоящие Правила устанавливают порядок формирования и ведения информационной модели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Используемые в настоящих Правилах понятия означают следующее: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"ведение информационной модели объекта капитального строительства"</w:t>
      </w:r>
      <w:r>
        <w:rPr>
          <w:rFonts w:ascii="Times New Roman CYR" w:hAnsi="Times New Roman CYR" w:cs="Times New Roman CYR" w:eastAsia="Times New Roman CYR"/>
          <w:color w:val="auto"/>
          <w:spacing w:val="0"/>
          <w:position w:val="0"/>
          <w:sz w:val="24"/>
          <w:shd w:fill="auto" w:val="clear"/>
        </w:rPr>
        <w:t xml:space="preserve"> - процесс включения в информационную модель объекта капитального строительства сведений, документов и материалов об объекте капитального строительства, предусмотренных составом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требованиями к форматам указанных электронных документов, утвержденными </w:t>
      </w:r>
      <w:hyperlink xmlns:r="http://schemas.openxmlformats.org/officeDocument/2006/relationships" r:id="docRId5">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17 мая 2024 г. N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(далее - сведения, документы и материалы), проверки их достоверности, а также актуализации путем изменения сведений, документов и материалов и (или) их перевода в режим архивного хранения, осуществляемый с использованием информационных систем, обеспечивающих функции передачи данных между субъектами градостроительных отношений и их регистрации;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"формирование информационной модели объекта капитального строительства" </w:t>
      </w:r>
      <w:r>
        <w:rPr>
          <w:rFonts w:ascii="Times New Roman CYR" w:hAnsi="Times New Roman CYR" w:cs="Times New Roman CYR" w:eastAsia="Times New Roman CYR"/>
          <w:color w:val="auto"/>
          <w:spacing w:val="0"/>
          <w:position w:val="0"/>
          <w:sz w:val="24"/>
          <w:shd w:fill="auto" w:val="clear"/>
        </w:rPr>
        <w:t xml:space="preserve">- процесс сбора, обработки, систематизации, учета и хранения в электронной форме взаимосвязанных сведений, документов и материалов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осуществляемый с использованием информационных систем, обеспечивающих функции передачи данных между субъектами градостроительных отношений и их регистрации.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Формирование и ведение информационной модели объекта капитального строительства обеспечиваются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в случаях, установленных </w:t>
      </w:r>
      <w:hyperlink xmlns:r="http://schemas.openxmlformats.org/officeDocument/2006/relationships" r:id="docRId6">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5 марта 2021 г. N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в соответствии с заключенными договорами о выполнении инженерных изысканий, подготовке проектной документации, внесении изменений в такую документацию, строительстве, реконструкции и (или) иными договорами, предусматривающими формирование и ведение информационной модели объекта капитального строительства (далее - договоры).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Использование установленных и необходимых для информационного обмена форматов, учет хронологии внесения изменений, осуществление безопасного хранения и передачи информационных моделей объектов капитального строительства в соответствии с законодательством Российской Федерации об информации, информационных технологиях и о защите информации, настоящими Правилами и договорами обеспечиваются посредством информационных систем, используемых лицами, указанными в </w:t>
      </w:r>
      <w:hyperlink xmlns:r="http://schemas.openxmlformats.org/officeDocument/2006/relationships" r:id="docRId7">
        <w:r>
          <w:rPr>
            <w:rFonts w:ascii="Times New Roman CYR" w:hAnsi="Times New Roman CYR" w:cs="Times New Roman CYR" w:eastAsia="Times New Roman CYR"/>
            <w:color w:val="106BBE"/>
            <w:spacing w:val="0"/>
            <w:position w:val="0"/>
            <w:sz w:val="24"/>
            <w:u w:val="single"/>
            <w:shd w:fill="auto" w:val="clear"/>
          </w:rPr>
          <w:t xml:space="preserve">абзаце первом</w:t>
        </w:r>
      </w:hyperlink>
      <w:r>
        <w:rPr>
          <w:rFonts w:ascii="Times New Roman CYR" w:hAnsi="Times New Roman CYR" w:cs="Times New Roman CYR" w:eastAsia="Times New Roman CYR"/>
          <w:color w:val="auto"/>
          <w:spacing w:val="0"/>
          <w:position w:val="0"/>
          <w:sz w:val="24"/>
          <w:shd w:fill="auto" w:val="clear"/>
        </w:rPr>
        <w:t xml:space="preserve"> настоящего пункта, включающих технические средства, находящиеся в собственности или распоряжении указанных лиц, и используемых для выполнения работ на этапах выполнения инженерных изысканий, осуществления архитектурно-строительного проектирования, строительства, реконструкции и эксплуатации объектов капитального строительства или управления инвестиционно-строительными проектами, а также через операторов информационных систем, осуществляющих деятельность по их эксплуатации.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Обрабатывающие вычислительные комплексы (серверы) и базы данных информационных систем, указанных в </w:t>
      </w:r>
      <w:hyperlink xmlns:r="http://schemas.openxmlformats.org/officeDocument/2006/relationships" r:id="docRId8">
        <w:r>
          <w:rPr>
            <w:rFonts w:ascii="Times New Roman CYR" w:hAnsi="Times New Roman CYR" w:cs="Times New Roman CYR" w:eastAsia="Times New Roman CYR"/>
            <w:color w:val="106BBE"/>
            <w:spacing w:val="0"/>
            <w:position w:val="0"/>
            <w:sz w:val="24"/>
            <w:u w:val="single"/>
            <w:shd w:fill="auto" w:val="clear"/>
          </w:rPr>
          <w:t xml:space="preserve">абзаце втором</w:t>
        </w:r>
      </w:hyperlink>
      <w:r>
        <w:rPr>
          <w:rFonts w:ascii="Times New Roman CYR" w:hAnsi="Times New Roman CYR" w:cs="Times New Roman CYR" w:eastAsia="Times New Roman CYR"/>
          <w:color w:val="auto"/>
          <w:spacing w:val="0"/>
          <w:position w:val="0"/>
          <w:sz w:val="24"/>
          <w:shd w:fill="auto" w:val="clear"/>
        </w:rPr>
        <w:t xml:space="preserve"> настоящего пункта, должны располагаться на территории Российской Федерации и под ее юрисдикцией.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Лица, указанные в </w:t>
      </w:r>
      <w:hyperlink xmlns:r="http://schemas.openxmlformats.org/officeDocument/2006/relationships" r:id="docRId9">
        <w:r>
          <w:rPr>
            <w:rFonts w:ascii="Times New Roman CYR" w:hAnsi="Times New Roman CYR" w:cs="Times New Roman CYR" w:eastAsia="Times New Roman CYR"/>
            <w:color w:val="106BBE"/>
            <w:spacing w:val="0"/>
            <w:position w:val="0"/>
            <w:sz w:val="24"/>
            <w:u w:val="single"/>
            <w:shd w:fill="auto" w:val="clear"/>
          </w:rPr>
          <w:t xml:space="preserve">абзаце первом пункта 3</w:t>
        </w:r>
      </w:hyperlink>
      <w:r>
        <w:rPr>
          <w:rFonts w:ascii="Times New Roman CYR" w:hAnsi="Times New Roman CYR" w:cs="Times New Roman CYR" w:eastAsia="Times New Roman CYR"/>
          <w:color w:val="auto"/>
          <w:spacing w:val="0"/>
          <w:position w:val="0"/>
          <w:sz w:val="24"/>
          <w:shd w:fill="auto" w:val="clear"/>
        </w:rPr>
        <w:t xml:space="preserve"> настоящих Правил, обеспечивают формирование и ведение информационной модели объекта капитального строительства при соблюдении следующих условий: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использование классификатора строительной информации, предусмотренного </w:t>
      </w:r>
      <w:hyperlink xmlns:r="http://schemas.openxmlformats.org/officeDocument/2006/relationships" r:id="docRId10">
        <w:r>
          <w:rPr>
            <w:rFonts w:ascii="Times New Roman CYR" w:hAnsi="Times New Roman CYR" w:cs="Times New Roman CYR" w:eastAsia="Times New Roman CYR"/>
            <w:color w:val="106BBE"/>
            <w:spacing w:val="0"/>
            <w:position w:val="0"/>
            <w:sz w:val="24"/>
            <w:u w:val="single"/>
            <w:shd w:fill="auto" w:val="clear"/>
          </w:rPr>
          <w:t xml:space="preserve">статьей 57</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"https://internet.garant.ru/document/redirect/12138258/576"</w:t>
        </w:r>
        <w:r>
          <w:rPr>
            <w:rFonts w:ascii="Times New Roman CYR" w:hAnsi="Times New Roman CYR" w:cs="Times New Roman CYR" w:eastAsia="Times New Roman CYR"/>
            <w:color w:val="106BBE"/>
            <w:spacing w:val="0"/>
            <w:position w:val="0"/>
            <w:sz w:val="24"/>
            <w:u w:val="single"/>
            <w:shd w:fill="auto" w:val="clear"/>
            <w:vertAlign w:val="superscript"/>
          </w:rPr>
          <w:t xml:space="preserve"> 6</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для формирования и ведения информационной модели объекта капитального строительства в объеме, закрепленном соответствующей ХМL-схемой;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осуществление учета операций по актуализации сведений, документов и материалов, включенных в информационную модель объекта капитального строительства, хронологии внесения изменений (времени и даты совершения операций) с фиксацией содержания вносимых изменений и информации об учетных записях лиц, осуществивших такие операции;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определение лиц, ответственных за формирование и ведение информационной модели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Министерство строительства и жилищно-коммунального хозяйства Российской Федерации вправе утвердить методические рекомендации, содержащие описание базовых процессов ведения информационной модели объекта капитального строительства и функциональных характеристик указанных в </w:t>
      </w:r>
      <w:hyperlink xmlns:r="http://schemas.openxmlformats.org/officeDocument/2006/relationships" r:id="docRId11">
        <w:r>
          <w:rPr>
            <w:rFonts w:ascii="Times New Roman CYR" w:hAnsi="Times New Roman CYR" w:cs="Times New Roman CYR" w:eastAsia="Times New Roman CYR"/>
            <w:color w:val="106BBE"/>
            <w:spacing w:val="0"/>
            <w:position w:val="0"/>
            <w:sz w:val="24"/>
            <w:u w:val="single"/>
            <w:shd w:fill="auto" w:val="clear"/>
          </w:rPr>
          <w:t xml:space="preserve">пункте 2</w:t>
        </w:r>
      </w:hyperlink>
      <w:r>
        <w:rPr>
          <w:rFonts w:ascii="Times New Roman CYR" w:hAnsi="Times New Roman CYR" w:cs="Times New Roman CYR" w:eastAsia="Times New Roman CYR"/>
          <w:color w:val="auto"/>
          <w:spacing w:val="0"/>
          <w:position w:val="0"/>
          <w:sz w:val="24"/>
          <w:shd w:fill="auto" w:val="clear"/>
        </w:rPr>
        <w:t xml:space="preserve"> настоящих Правил информационных систем, позволяющих осуществлять функции передачи данных между субъектами градостроительных отношений и их регистрации на основе единых форматов.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Сведения о фактическом выполнении работ в процессе осуществления инженерных изысканий, архитектурно-строительного проектирования, строительства, реконструкции и эксплуатации объекта капитального строительства включаются в информационную модель объекта капитального строительства после завершения выполнения таких работ и подписания соответствующих сведений, документов и материалов лицами, ответственными за их формирование, в том числе данных, полученных в результате выполнения инженерно-геодезических, инженерно-геологических, инженерно-гидрометеорологических, инженерно-экологических, инженерно-геотехнических изысканий, представленных в цифровом объектно-пространственном виде (инженерных цифровых моделей местности), в форме электронных документов, представленных в цифровом объектно-пространственном виде (цифровых информационных моделей).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В случае если сведения, документы и материалы размещены в открытом доступе в составе информационных ресурсов государственных информационных систем, в информационную модель объекта капитального строительства включаются сведения о таких государственных информационных системах и способах доступа к содержащимся в них сведениям, документам и материалам.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Сведения, документы и материалы подлежат хранению в составе информационной модели объекта капитального строительства в государственных информационных системах обеспечения градостроительной деятельности субъектов Российской Федерации и единой государственной информационной системе обеспечения градостроительной деятельности "Стройкомплекс.РФ" с момента их включения в такую информационную модель операторами указанных информационных систем и без ограничения срока.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посредством предоставления доступа к информационным системам, обеспечивающим функции передачи данных между субъектами градостроительных отношений и их регистрации и (или) передачи сведений, документов и материалов по телекоммуникационным каналам связи через операторов информационных систем, указанных в </w:t>
      </w:r>
      <w:hyperlink xmlns:r="http://schemas.openxmlformats.org/officeDocument/2006/relationships" r:id="docRId12">
        <w:r>
          <w:rPr>
            <w:rFonts w:ascii="Times New Roman CYR" w:hAnsi="Times New Roman CYR" w:cs="Times New Roman CYR" w:eastAsia="Times New Roman CYR"/>
            <w:color w:val="106BBE"/>
            <w:spacing w:val="0"/>
            <w:position w:val="0"/>
            <w:sz w:val="24"/>
            <w:u w:val="single"/>
            <w:shd w:fill="auto" w:val="clear"/>
          </w:rPr>
          <w:t xml:space="preserve">абзаце втором пункта 3</w:t>
        </w:r>
      </w:hyperlink>
      <w:r>
        <w:rPr>
          <w:rFonts w:ascii="Times New Roman CYR" w:hAnsi="Times New Roman CYR" w:cs="Times New Roman CYR" w:eastAsia="Times New Roman CYR"/>
          <w:color w:val="auto"/>
          <w:spacing w:val="0"/>
          <w:position w:val="0"/>
          <w:sz w:val="24"/>
          <w:shd w:fill="auto" w:val="clear"/>
        </w:rPr>
        <w:t xml:space="preserve"> настоящих Правил, направляют информационную модель объекта капитального строительства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в течение 5 рабочих дней со дня утверждения сведений, документов и материалов, входящих в состав такой информационной модели.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Технические требования к форматам включения информационной модели объекта капитального строительства в государственные информационные системы обеспечения градостроительной деятельности субъектов Российской Федерации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10. Размещение информационной модели объекта капитального строительства осуществляется в государственной информационной системе обеспечения градостроительной деятельности субъекта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Внесение изменений в информационную модель объекта капитального строительства на следующем этапе жизненного цикла объекта капитального строительства возможно только в версию информационной модели объекта капитального строительства, размещенную в государственной информационной системе обеспечения градостроительной деятельности субъекта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11. Обработка в составе информационной модели объекта капитального строительства сведений, документов и материалов, содержащих информацию ограниченного доступа, осуществляется с учетом требований законодательства Российской Федерации о защите информации ограниченного доступа.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0" w:after="0" w:line="240"/>
        <w:ind w:right="0" w:left="0" w:firstLine="698"/>
        <w:jc w:val="right"/>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УТВЕРЖДЕНЫ</w:t>
        <w:br/>
      </w:r>
      <w:hyperlink xmlns:r="http://schemas.openxmlformats.org/officeDocument/2006/relationships" r:id="docRId13">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b/>
          <w:color w:val="26282F"/>
          <w:spacing w:val="0"/>
          <w:position w:val="0"/>
          <w:sz w:val="24"/>
          <w:shd w:fill="auto" w:val="clear"/>
        </w:rPr>
        <w:t xml:space="preserve"> Правительства</w:t>
        <w:br/>
        <w:t xml:space="preserve">Российской Федерации</w:t>
        <w:br/>
        <w:t xml:space="preserve">от 17 мая 2024 г. N 614</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r>
        <w:rPr>
          <w:rFonts w:ascii="Times New Roman CYR" w:hAnsi="Times New Roman CYR" w:cs="Times New Roman CYR" w:eastAsia="Times New Roman CYR"/>
          <w:b/>
          <w:color w:val="26282F"/>
          <w:spacing w:val="0"/>
          <w:position w:val="0"/>
          <w:sz w:val="24"/>
          <w:shd w:fill="auto" w:val="clear"/>
        </w:rPr>
        <w:t xml:space="preserve">Состав</w:t>
        <w:br/>
        <w:t xml:space="preserve">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w:t>
      </w:r>
    </w:p>
    <w:p>
      <w:pPr>
        <w:suppressAutoHyphens w:val="true"/>
        <w:spacing w:before="108" w:after="108" w:line="240"/>
        <w:ind w:right="0" w:left="0" w:firstLine="0"/>
        <w:jc w:val="center"/>
        <w:rPr>
          <w:rFonts w:ascii="Times New Roman CYR" w:hAnsi="Times New Roman CYR" w:cs="Times New Roman CYR" w:eastAsia="Times New Roman CYR"/>
          <w:b/>
          <w:color w:val="26282F"/>
          <w:spacing w:val="0"/>
          <w:position w:val="0"/>
          <w:sz w:val="24"/>
          <w:shd w:fill="auto" w:val="clear"/>
        </w:rPr>
      </w:pP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1. На этапе выполнения инженерных изысканий в информационную модель объекта капитального строительства включаются следующие сведения, документы и материалы: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отчетная документация о выполнении инженерных изысканий и приложения к ней в соответствии с </w:t>
      </w:r>
      <w:hyperlink xmlns:r="http://schemas.openxmlformats.org/officeDocument/2006/relationships" r:id="docRId14">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графическая часть которых дополнена инженерной цифровой моделью местности, если такое требование установлено соответствующим заданием и (или) договором;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иные документы, представляемые для проведения государственной экспертизы результатов инженерных изысканий в соответствии с </w:t>
      </w:r>
      <w:hyperlink xmlns:r="http://schemas.openxmlformats.org/officeDocument/2006/relationships" r:id="docRId15">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результатов инженерных изысканий в соответствии с </w:t>
      </w:r>
      <w:hyperlink xmlns:r="http://schemas.openxmlformats.org/officeDocument/2006/relationships" r:id="docRId16">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2. На этапе осуществления архитектурно-строительного проектирования в информационную модель объекта капитального строительства включаются следующие сведения, документы и материалы: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сведения, документы и материалы, входящие в </w:t>
      </w:r>
      <w:hyperlink xmlns:r="http://schemas.openxmlformats.org/officeDocument/2006/relationships" r:id="docRId17">
        <w:r>
          <w:rPr>
            <w:rFonts w:ascii="Times New Roman CYR" w:hAnsi="Times New Roman CYR" w:cs="Times New Roman CYR" w:eastAsia="Times New Roman CYR"/>
            <w:color w:val="106BBE"/>
            <w:spacing w:val="0"/>
            <w:position w:val="0"/>
            <w:sz w:val="24"/>
            <w:u w:val="single"/>
            <w:shd w:fill="auto" w:val="clear"/>
          </w:rPr>
          <w:t xml:space="preserve">состав</w:t>
        </w:r>
      </w:hyperlink>
      <w:r>
        <w:rPr>
          <w:rFonts w:ascii="Times New Roman CYR" w:hAnsi="Times New Roman CYR" w:cs="Times New Roman CYR" w:eastAsia="Times New Roman CYR"/>
          <w:color w:val="auto"/>
          <w:spacing w:val="0"/>
          <w:position w:val="0"/>
          <w:sz w:val="24"/>
          <w:shd w:fill="auto" w:val="clear"/>
        </w:rPr>
        <w:t xml:space="preserve"> разделов проектной документации в соответствии с </w:t>
      </w:r>
      <w:hyperlink xmlns:r="http://schemas.openxmlformats.org/officeDocument/2006/relationships" r:id="docRId18">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16 февраля 2008 г. N 87 "О составе разделов проектной документации и требованиях к их содержанию", графическая часть которых дополнена цифровой информационной моделью, в случае если формирование и ведение информационной модели объекта капитального строительства являются обязательными в соответствии с требованиями </w:t>
      </w:r>
      <w:hyperlink xmlns:r="http://schemas.openxmlformats.org/officeDocument/2006/relationships" r:id="docRId19">
        <w:r>
          <w:rPr>
            <w:rFonts w:ascii="Times New Roman CYR" w:hAnsi="Times New Roman CYR" w:cs="Times New Roman CYR" w:eastAsia="Times New Roman CYR"/>
            <w:color w:val="106BBE"/>
            <w:spacing w:val="0"/>
            <w:position w:val="0"/>
            <w:sz w:val="24"/>
            <w:u w:val="single"/>
            <w:shd w:fill="auto" w:val="clear"/>
          </w:rPr>
          <w:t xml:space="preserve">Градостроительного кодекса</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в составе, утверждаемом Министерством строительства и жилищно-коммунального хозяйства Российской Федерации, который может быть дополнен в задании на проектирование, техническом задании на цифровую информационную модель;</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иные документы, представляемые для проведения государственной экспертизы проектной документации в соответствии с </w:t>
      </w:r>
      <w:hyperlink xmlns:r="http://schemas.openxmlformats.org/officeDocument/2006/relationships" r:id="docRId20">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проектной документации в соответствии с </w:t>
      </w:r>
      <w:hyperlink xmlns:r="http://schemas.openxmlformats.org/officeDocument/2006/relationships" r:id="docRId21">
        <w:r>
          <w:rPr>
            <w:rFonts w:ascii="Times New Roman CYR" w:hAnsi="Times New Roman CYR" w:cs="Times New Roman CYR" w:eastAsia="Times New Roman CYR"/>
            <w:color w:val="106BBE"/>
            <w:spacing w:val="0"/>
            <w:position w:val="0"/>
            <w:sz w:val="24"/>
            <w:u w:val="single"/>
            <w:shd w:fill="auto" w:val="clear"/>
          </w:rPr>
          <w:t xml:space="preserve">постановлением</w:t>
        </w:r>
      </w:hyperlink>
      <w:r>
        <w:rPr>
          <w:rFonts w:ascii="Times New Roman CYR" w:hAnsi="Times New Roman CYR" w:cs="Times New Roman CYR" w:eastAsia="Times New Roman CYR"/>
          <w:color w:val="auto"/>
          <w:spacing w:val="0"/>
          <w:position w:val="0"/>
          <w:sz w:val="24"/>
          <w:shd w:fill="auto" w:val="clear"/>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документы, прилагаемые к заявлению о выдаче разрешения на строительство в соответствии с </w:t>
      </w:r>
      <w:hyperlink xmlns:r="http://schemas.openxmlformats.org/officeDocument/2006/relationships" r:id="docRId22">
        <w:r>
          <w:rPr>
            <w:rFonts w:ascii="Times New Roman CYR" w:hAnsi="Times New Roman CYR" w:cs="Times New Roman CYR" w:eastAsia="Times New Roman CYR"/>
            <w:color w:val="106BBE"/>
            <w:spacing w:val="0"/>
            <w:position w:val="0"/>
            <w:sz w:val="24"/>
            <w:u w:val="single"/>
            <w:shd w:fill="auto" w:val="clear"/>
          </w:rPr>
          <w:t xml:space="preserve">частями 7</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3">
        <w:r>
          <w:rPr>
            <w:rFonts w:ascii="Times New Roman CYR" w:hAnsi="Times New Roman CYR" w:cs="Times New Roman CYR" w:eastAsia="Times New Roman CYR"/>
            <w:color w:val="106BBE"/>
            <w:spacing w:val="0"/>
            <w:position w:val="0"/>
            <w:sz w:val="24"/>
            <w:u w:val="single"/>
            <w:shd w:fill="auto" w:val="clear"/>
          </w:rPr>
          <w:t xml:space="preserve">10</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"https://internet.garant.ru/document/redirect/12138258/510101"</w:t>
        </w:r>
        <w:r>
          <w:rPr>
            <w:rFonts w:ascii="Times New Roman CYR" w:hAnsi="Times New Roman CYR" w:cs="Times New Roman CYR" w:eastAsia="Times New Roman CYR"/>
            <w:color w:val="106BBE"/>
            <w:spacing w:val="0"/>
            <w:position w:val="0"/>
            <w:sz w:val="24"/>
            <w:u w:val="single"/>
            <w:shd w:fill="auto" w:val="clear"/>
            <w:vertAlign w:val="superscript"/>
          </w:rPr>
          <w:t xml:space="preserve"> 1</w:t>
        </w:r>
        <w:r>
          <w:rPr>
            <w:rFonts w:ascii="Times New Roman CYR" w:hAnsi="Times New Roman CYR" w:cs="Times New Roman CYR" w:eastAsia="Times New Roman CYR"/>
            <w:color w:val="auto"/>
            <w:spacing w:val="0"/>
            <w:position w:val="0"/>
            <w:sz w:val="24"/>
            <w:shd w:fill="auto" w:val="clear"/>
          </w:rPr>
          <w:t xml:space="preserve">HYPERLINK "https://internet.garant.ru/document/redirect/12138258/510101"</w:t>
        </w:r>
        <w:r>
          <w:rPr>
            <w:rFonts w:ascii="Times New Roman CYR" w:hAnsi="Times New Roman CYR" w:cs="Times New Roman CYR" w:eastAsia="Times New Roman CYR"/>
            <w:color w:val="106BBE"/>
            <w:spacing w:val="0"/>
            <w:position w:val="0"/>
            <w:sz w:val="24"/>
            <w:u w:val="single"/>
            <w:shd w:fill="auto" w:val="clear"/>
          </w:rPr>
          <w:t xml:space="preserve"> статьи 51</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таким документам, если документы размещены в открытом доступе в составе информационных ресурсов указанных государственных информационных систем;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 сведения, документы и материалы, входящие в состав разделов рабочей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в случае если требование к ее формированию установлено в задании на проектирование.</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3. На этапах осуществления строительства, реконструкции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реквизиты (дата и номер) разрешения на строительство;</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реквизиты (дата и номер)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или о внесении изменений в разрешение на строительство;</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в случае если ее формирование осуществлялось на этапе архитектурно-строительного проектирования и (или) если такое требование установлено соответствующим заданием и (или) договором;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 копия документа о вынесении на местность линий отступа от красных линий (при наличии);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 сведения, содержащиеся в общем и специальном журналах, в которых ведется учет выполнения работ;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е) документы, необходимые для получения разрешения на ввод объекта в эксплуатацию в соответствии с </w:t>
      </w:r>
      <w:hyperlink xmlns:r="http://schemas.openxmlformats.org/officeDocument/2006/relationships" r:id="docRId24">
        <w:r>
          <w:rPr>
            <w:rFonts w:ascii="Times New Roman CYR" w:hAnsi="Times New Roman CYR" w:cs="Times New Roman CYR" w:eastAsia="Times New Roman CYR"/>
            <w:color w:val="106BBE"/>
            <w:spacing w:val="0"/>
            <w:position w:val="0"/>
            <w:sz w:val="24"/>
            <w:u w:val="single"/>
            <w:shd w:fill="auto" w:val="clear"/>
          </w:rPr>
          <w:t xml:space="preserve">частями 3</w:t>
        </w:r>
      </w:hyperlink>
      <w:r>
        <w:rPr>
          <w:rFonts w:ascii="Times New Roman CYR" w:hAnsi="Times New Roman CYR" w:cs="Times New Roman CYR" w:eastAsia="Times New Roman CYR"/>
          <w:color w:val="auto"/>
          <w:spacing w:val="0"/>
          <w:position w:val="0"/>
          <w:sz w:val="24"/>
          <w:shd w:fill="auto" w:val="clear"/>
        </w:rPr>
        <w:t xml:space="preserve"> и </w:t>
      </w:r>
      <w:hyperlink xmlns:r="http://schemas.openxmlformats.org/officeDocument/2006/relationships" r:id="docRId25">
        <w:r>
          <w:rPr>
            <w:rFonts w:ascii="Times New Roman CYR" w:hAnsi="Times New Roman CYR" w:cs="Times New Roman CYR" w:eastAsia="Times New Roman CYR"/>
            <w:color w:val="106BBE"/>
            <w:spacing w:val="0"/>
            <w:position w:val="0"/>
            <w:sz w:val="24"/>
            <w:u w:val="single"/>
            <w:shd w:fill="auto" w:val="clear"/>
          </w:rPr>
          <w:t xml:space="preserve">4 статьи 55</w:t>
        </w:r>
      </w:hyperlink>
      <w:r>
        <w:rPr>
          <w:rFonts w:ascii="Times New Roman CYR" w:hAnsi="Times New Roman CYR" w:cs="Times New Roman CYR" w:eastAsia="Times New Roman CYR"/>
          <w:color w:val="auto"/>
          <w:spacing w:val="0"/>
          <w:position w:val="0"/>
          <w:sz w:val="24"/>
          <w:shd w:fill="auto" w:val="clear"/>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4. На этапе осуществления эксплуатации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реквизиты (дата и номер) разрешения на ввод объекта в эксплуатацию;</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материалы, отражающие фактическое выполнение работ по техническому обслуживанию объекта капитального строительства, о проведении текущего ремонта объекта капитального строительства;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сведения, содержащиеся в журнале эксплуатации здания, сооружения;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 сведения, документы и материалы, графическая часть которых дополнена цифровой информационной моделью, в случае если ее формирование осуществлялось на этапах архитектурно-строительного проектирования, осуществления строительства, реконструкции или капитального ремонта объекта капитального строительства и (или) если такое требование установлено документами, предусмотренными нормативными правовыми актами Российской Федерации в отношении сведений, документов и материалов, определенных </w:t>
      </w:r>
      <w:hyperlink xmlns:r="http://schemas.openxmlformats.org/officeDocument/2006/relationships" r:id="docRId26">
        <w:r>
          <w:rPr>
            <w:rFonts w:ascii="Times New Roman CYR" w:hAnsi="Times New Roman CYR" w:cs="Times New Roman CYR" w:eastAsia="Times New Roman CYR"/>
            <w:color w:val="106BBE"/>
            <w:spacing w:val="0"/>
            <w:position w:val="0"/>
            <w:sz w:val="24"/>
            <w:u w:val="single"/>
            <w:shd w:fill="auto" w:val="clear"/>
          </w:rPr>
          <w:t xml:space="preserve">частью 13 статьи 55</w:t>
        </w:r>
        <w:r>
          <w:rPr>
            <w:rFonts w:ascii="Times New Roman CYR" w:hAnsi="Times New Roman CYR" w:cs="Times New Roman CYR" w:eastAsia="Times New Roman CYR"/>
            <w:color w:val="auto"/>
            <w:spacing w:val="0"/>
            <w:position w:val="0"/>
            <w:sz w:val="24"/>
            <w:shd w:fill="auto" w:val="clear"/>
            <w:vertAlign w:val="superscript"/>
          </w:rPr>
          <w:t xml:space="preserve">HYPERLINK "https://internet.garant.ru/document/redirect/12138258/552413"</w:t>
        </w:r>
        <w:r>
          <w:rPr>
            <w:rFonts w:ascii="Times New Roman CYR" w:hAnsi="Times New Roman CYR" w:cs="Times New Roman CYR" w:eastAsia="Times New Roman CYR"/>
            <w:color w:val="106BBE"/>
            <w:spacing w:val="0"/>
            <w:position w:val="0"/>
            <w:sz w:val="24"/>
            <w:u w:val="single"/>
            <w:shd w:fill="auto" w:val="clear"/>
            <w:vertAlign w:val="superscript"/>
          </w:rPr>
          <w:t xml:space="preserve"> 24</w:t>
        </w:r>
      </w:hyperlink>
      <w:r>
        <w:rPr>
          <w:rFonts w:ascii="Times New Roman CYR" w:hAnsi="Times New Roman CYR" w:cs="Times New Roman CYR" w:eastAsia="Times New Roman CYR"/>
          <w:color w:val="auto"/>
          <w:spacing w:val="0"/>
          <w:position w:val="0"/>
          <w:sz w:val="24"/>
          <w:shd w:fill="auto" w:val="clear"/>
          <w:vertAlign w:val="superscript"/>
        </w:rPr>
        <w:t xml:space="preserve"> </w:t>
      </w:r>
      <w:r>
        <w:rPr>
          <w:rFonts w:ascii="Times New Roman CYR" w:hAnsi="Times New Roman CYR" w:cs="Times New Roman CYR" w:eastAsia="Times New Roman CYR"/>
          <w:color w:val="auto"/>
          <w:spacing w:val="0"/>
          <w:position w:val="0"/>
          <w:sz w:val="24"/>
          <w:shd w:fill="auto" w:val="clear"/>
        </w:rPr>
        <w:t xml:space="preserve">Градостроительного кодекса Российской Федерации, а также соответствующим заданием и (или) договором.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5. Сведения, документы и материалы, включаемые в информационную модель объекта капитального строительства, представляются в государственные информационные системы в форме электронных документов (далее - электронные документы) в виде файлов в формате XML (за исключением случаев, установленных </w:t>
      </w:r>
      <w:hyperlink xmlns:r="http://schemas.openxmlformats.org/officeDocument/2006/relationships" r:id="docRId27">
        <w:r>
          <w:rPr>
            <w:rFonts w:ascii="Times New Roman CYR" w:hAnsi="Times New Roman CYR" w:cs="Times New Roman CYR" w:eastAsia="Times New Roman CYR"/>
            <w:color w:val="106BBE"/>
            <w:spacing w:val="0"/>
            <w:position w:val="0"/>
            <w:sz w:val="24"/>
            <w:u w:val="single"/>
            <w:shd w:fill="auto" w:val="clear"/>
          </w:rPr>
          <w:t xml:space="preserve">пунктом 8</w:t>
        </w:r>
      </w:hyperlink>
      <w:r>
        <w:rPr>
          <w:rFonts w:ascii="Times New Roman CYR" w:hAnsi="Times New Roman CYR" w:cs="Times New Roman CYR" w:eastAsia="Times New Roman CYR"/>
          <w:color w:val="auto"/>
          <w:spacing w:val="0"/>
          <w:position w:val="0"/>
          <w:sz w:val="24"/>
          <w:shd w:fill="auto" w:val="clear"/>
        </w:rPr>
        <w:t xml:space="preserve"> настоящего документа).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6. Схемы, подлежащие использованию для формирования электронных документов в формате XML на различных этапах жизненного цикла объекта капитального строительства, размещаются Министерством строительства и жилищно-коммунального хозяйства Российской Федерации на </w:t>
      </w:r>
      <w:hyperlink xmlns:r="http://schemas.openxmlformats.org/officeDocument/2006/relationships" r:id="docRId28">
        <w:r>
          <w:rPr>
            <w:rFonts w:ascii="Times New Roman CYR" w:hAnsi="Times New Roman CYR" w:cs="Times New Roman CYR" w:eastAsia="Times New Roman CYR"/>
            <w:color w:val="106BBE"/>
            <w:spacing w:val="0"/>
            <w:position w:val="0"/>
            <w:sz w:val="24"/>
            <w:u w:val="single"/>
            <w:shd w:fill="auto" w:val="clear"/>
          </w:rPr>
          <w:t xml:space="preserve">официальном сайте</w:t>
        </w:r>
      </w:hyperlink>
      <w:r>
        <w:rPr>
          <w:rFonts w:ascii="Times New Roman CYR" w:hAnsi="Times New Roman CYR" w:cs="Times New Roman CYR" w:eastAsia="Times New Roman CYR"/>
          <w:color w:val="auto"/>
          <w:spacing w:val="0"/>
          <w:position w:val="0"/>
          <w:sz w:val="24"/>
          <w:shd w:fill="auto" w:val="clear"/>
        </w:rPr>
        <w:t xml:space="preserve"> Министерства в информационно-телекоммуникационной сети "Интернет" и вводятся в действие по истечении 3 месяцев со дня такого размещения.</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7. До введения в действие схем, подлежащих использованию для формирования электронных документов в виде файлов в формате XML, электронные документы представляются в государственные информационные системы обеспечения градостроительной деятельности субъектов Российской Федерации и единую государственную информационную систему обеспечения градостроительной деятельности "Стройкомплекс.РФ" в следующих форматах:</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а) ODТ - для документов с текстовым содержанием, не включающих формулы (за исключением документов, указанных в </w:t>
      </w:r>
      <w:hyperlink xmlns:r="http://schemas.openxmlformats.org/officeDocument/2006/relationships" r:id="docRId29">
        <w:r>
          <w:rPr>
            <w:rFonts w:ascii="Times New Roman CYR" w:hAnsi="Times New Roman CYR" w:cs="Times New Roman CYR" w:eastAsia="Times New Roman CYR"/>
            <w:color w:val="106BBE"/>
            <w:spacing w:val="0"/>
            <w:position w:val="0"/>
            <w:sz w:val="24"/>
            <w:u w:val="single"/>
            <w:shd w:fill="auto" w:val="clear"/>
          </w:rPr>
          <w:t xml:space="preserve">подпункте "в"</w:t>
        </w:r>
      </w:hyperlink>
      <w:r>
        <w:rPr>
          <w:rFonts w:ascii="Times New Roman CYR" w:hAnsi="Times New Roman CYR" w:cs="Times New Roman CYR" w:eastAsia="Times New Roman CYR"/>
          <w:color w:val="auto"/>
          <w:spacing w:val="0"/>
          <w:position w:val="0"/>
          <w:sz w:val="24"/>
          <w:shd w:fill="auto" w:val="clear"/>
        </w:rPr>
        <w:t xml:space="preserve"> настоящего пункта);</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б) РDF/А - для документов с текстовым содержанием, в том числе включающих формулы и (или) графические изображения (за исключением документов, указанных в </w:t>
      </w:r>
      <w:hyperlink xmlns:r="http://schemas.openxmlformats.org/officeDocument/2006/relationships" r:id="docRId30">
        <w:r>
          <w:rPr>
            <w:rFonts w:ascii="Times New Roman CYR" w:hAnsi="Times New Roman CYR" w:cs="Times New Roman CYR" w:eastAsia="Times New Roman CYR"/>
            <w:color w:val="106BBE"/>
            <w:spacing w:val="0"/>
            <w:position w:val="0"/>
            <w:sz w:val="24"/>
            <w:u w:val="single"/>
            <w:shd w:fill="auto" w:val="clear"/>
          </w:rPr>
          <w:t xml:space="preserve">подпункте "в"</w:t>
        </w:r>
      </w:hyperlink>
      <w:r>
        <w:rPr>
          <w:rFonts w:ascii="Times New Roman CYR" w:hAnsi="Times New Roman CYR" w:cs="Times New Roman CYR" w:eastAsia="Times New Roman CYR"/>
          <w:color w:val="auto"/>
          <w:spacing w:val="0"/>
          <w:position w:val="0"/>
          <w:sz w:val="24"/>
          <w:shd w:fill="auto" w:val="clear"/>
        </w:rPr>
        <w:t xml:space="preserve"> настоящего пункта), а также для документов с графическим содержанием;</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в) ОDS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г) LandХМL или иной формат данных с открытой спецификацией - для инженерных цифровых моделей местности;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д) IFС или иной формат данных с открытой спецификацией - для цифровых информационных моделей.</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8. В случае использования типовой проектной документации при подготовке информационной модели объекта капитального строительства сведения, документы и материалы включаются в информационную модель объекта капитального строительства в формате, применяемом при разработке типовой проектной документации.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Использование форматов, не предусмотренных </w:t>
      </w:r>
      <w:hyperlink xmlns:r="http://schemas.openxmlformats.org/officeDocument/2006/relationships" r:id="docRId31">
        <w:r>
          <w:rPr>
            <w:rFonts w:ascii="Times New Roman CYR" w:hAnsi="Times New Roman CYR" w:cs="Times New Roman CYR" w:eastAsia="Times New Roman CYR"/>
            <w:color w:val="106BBE"/>
            <w:spacing w:val="0"/>
            <w:position w:val="0"/>
            <w:sz w:val="24"/>
            <w:u w:val="single"/>
            <w:shd w:fill="auto" w:val="clear"/>
          </w:rPr>
          <w:t xml:space="preserve">пунктом 7</w:t>
        </w:r>
      </w:hyperlink>
      <w:r>
        <w:rPr>
          <w:rFonts w:ascii="Times New Roman CYR" w:hAnsi="Times New Roman CYR" w:cs="Times New Roman CYR" w:eastAsia="Times New Roman CYR"/>
          <w:color w:val="auto"/>
          <w:spacing w:val="0"/>
          <w:position w:val="0"/>
          <w:sz w:val="24"/>
          <w:shd w:fill="auto" w:val="clear"/>
        </w:rPr>
        <w:t xml:space="preserve"> настоящего документа, при ведении информационных моделей объектов капитального строительства, представляемых в государственные информационные системы, может быть допущено в случае, если такие информационные модели объектов капитального строительства были сформированы и размещены в государственных информационных системах обеспечения градостроительной деятельности Российской Федерации до </w:t>
      </w:r>
      <w:hyperlink xmlns:r="http://schemas.openxmlformats.org/officeDocument/2006/relationships" r:id="docRId32">
        <w:r>
          <w:rPr>
            <w:rFonts w:ascii="Times New Roman CYR" w:hAnsi="Times New Roman CYR" w:cs="Times New Roman CYR" w:eastAsia="Times New Roman CYR"/>
            <w:color w:val="106BBE"/>
            <w:spacing w:val="0"/>
            <w:position w:val="0"/>
            <w:sz w:val="24"/>
            <w:u w:val="single"/>
            <w:shd w:fill="auto" w:val="clear"/>
          </w:rPr>
          <w:t xml:space="preserve">вступления в силу</w:t>
        </w:r>
      </w:hyperlink>
      <w:r>
        <w:rPr>
          <w:rFonts w:ascii="Times New Roman CYR" w:hAnsi="Times New Roman CYR" w:cs="Times New Roman CYR" w:eastAsia="Times New Roman CYR"/>
          <w:color w:val="auto"/>
          <w:spacing w:val="0"/>
          <w:position w:val="0"/>
          <w:sz w:val="24"/>
          <w:shd w:fill="auto" w:val="clear"/>
        </w:rPr>
        <w:t xml:space="preserve"> постановления Правительства Российской Федерации от 17 мая 2024 г. N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r>
        <w:rPr>
          <w:rFonts w:ascii="Times New Roman CYR" w:hAnsi="Times New Roman CYR" w:cs="Times New Roman CYR" w:eastAsia="Times New Roman CYR"/>
          <w:color w:val="auto"/>
          <w:spacing w:val="0"/>
          <w:position w:val="0"/>
          <w:sz w:val="24"/>
          <w:shd w:fill="auto" w:val="clear"/>
        </w:rPr>
        <w:t xml:space="preserve">9. При формировании и ведении информационной модели объекта капитального строительства в случае, если формирование и ведение информационной модели объекта капитального строительства являются обязательными в соответствии с требованиями </w:t>
      </w:r>
      <w:hyperlink xmlns:r="http://schemas.openxmlformats.org/officeDocument/2006/relationships" r:id="docRId33">
        <w:r>
          <w:rPr>
            <w:rFonts w:ascii="Times New Roman CYR" w:hAnsi="Times New Roman CYR" w:cs="Times New Roman CYR" w:eastAsia="Times New Roman CYR"/>
            <w:color w:val="106BBE"/>
            <w:spacing w:val="0"/>
            <w:position w:val="0"/>
            <w:sz w:val="24"/>
            <w:u w:val="single"/>
            <w:shd w:fill="auto" w:val="clear"/>
          </w:rPr>
          <w:t xml:space="preserve">Градостроительного кодекса</w:t>
        </w:r>
      </w:hyperlink>
      <w:r>
        <w:rPr>
          <w:rFonts w:ascii="Times New Roman CYR" w:hAnsi="Times New Roman CYR" w:cs="Times New Roman CYR" w:eastAsia="Times New Roman CYR"/>
          <w:color w:val="auto"/>
          <w:spacing w:val="0"/>
          <w:position w:val="0"/>
          <w:sz w:val="24"/>
          <w:shd w:fill="auto" w:val="clear"/>
        </w:rPr>
        <w:t xml:space="preserve"> Российской Федерации, описание базовых элементов цифровых информационных моделей и базовых процессов ведения таких моделей, а также примерные (рекомендуемые) формы задания на осуществление архитектурно-строительного проектирования и рекомендуемые формы документов, предусматривающих в том числе особенности формирования информационных моделей для отдельных групп или видов объектов капитального строительства с использованием технологий информационного моделирования, разрабатываются и утверждаются Министерством строительства и жилищно-коммунального хозяйства Российской Федерации.</w:t>
      </w:r>
    </w:p>
    <w:p>
      <w:pPr>
        <w:suppressAutoHyphens w:val="true"/>
        <w:spacing w:before="0" w:after="0" w:line="240"/>
        <w:ind w:right="0" w:left="0" w:firstLine="720"/>
        <w:jc w:val="both"/>
        <w:rPr>
          <w:rFonts w:ascii="Times New Roman CYR" w:hAnsi="Times New Roman CYR" w:cs="Times New Roman CYR" w:eastAsia="Times New Roman CYR"/>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l" Id="docRId7" Type="http://schemas.openxmlformats.org/officeDocument/2006/relationships/hyperlink" /><Relationship TargetMode="External" Target="https://internet.garant.ru/document/redirect/2323557/0" Id="docRId14" Type="http://schemas.openxmlformats.org/officeDocument/2006/relationships/hyperlink" /><Relationship TargetMode="External" Target="https://internet.garant.ru/document/redirect/12138258/510101" Id="docRId23" Type="http://schemas.openxmlformats.org/officeDocument/2006/relationships/hyperlink" /><Relationship Target="numbering.xml" Id="docRId34" Type="http://schemas.openxmlformats.org/officeDocument/2006/relationships/numbering" /><Relationship TargetMode="External" Target="https://internet.garant.ru/document/redirect/400424628/0" Id="docRId6" Type="http://schemas.openxmlformats.org/officeDocument/2006/relationships/hyperlink" /><Relationship TargetMode="External" Target="https://internet.garant.ru/document/redirect/12138258/575" Id="docRId1" Type="http://schemas.openxmlformats.org/officeDocument/2006/relationships/hyperlink" /><Relationship TargetMode="External" Target="https://internet.garant.ru/document/redirect/12152341/0" Id="docRId15" Type="http://schemas.openxmlformats.org/officeDocument/2006/relationships/hyperlink" /><Relationship TargetMode="External" Target="https://internet.garant.ru/document/redirect/12138258/5107" Id="docRId22" Type="http://schemas.openxmlformats.org/officeDocument/2006/relationships/hyperlink" /><Relationship Target="styles.xml" Id="docRId35" Type="http://schemas.openxmlformats.org/officeDocument/2006/relationships/styles" /><Relationship TargetMode="External" Target="/l" Id="docRId9" Type="http://schemas.openxmlformats.org/officeDocument/2006/relationships/hyperlink" /><Relationship TargetMode="External" Target="https://internet.garant.ru/document/redirect/409038854/0" Id="docRId0" Type="http://schemas.openxmlformats.org/officeDocument/2006/relationships/hyperlink" /><Relationship TargetMode="External" Target="/l" Id="docRId12" Type="http://schemas.openxmlformats.org/officeDocument/2006/relationships/hyperlink" /><Relationship TargetMode="External" Target="https://internet.garant.ru/document/redirect/70163138/0" Id="docRId21" Type="http://schemas.openxmlformats.org/officeDocument/2006/relationships/hyperlink" /><Relationship TargetMode="External" Target="/l" Id="docRId29" Type="http://schemas.openxmlformats.org/officeDocument/2006/relationships/hyperlink" /><Relationship TargetMode="External" Target="/l" Id="docRId8" Type="http://schemas.openxmlformats.org/officeDocument/2006/relationships/hyperlink" /><Relationship TargetMode="External" Target="/l" Id="docRId13" Type="http://schemas.openxmlformats.org/officeDocument/2006/relationships/hyperlink" /><Relationship TargetMode="External" Target="https://internet.garant.ru/document/redirect/12152341/0" Id="docRId20" Type="http://schemas.openxmlformats.org/officeDocument/2006/relationships/hyperlink" /><Relationship TargetMode="External" Target="https://internet.garant.ru/document/redirect/990941/2574605" Id="docRId28" Type="http://schemas.openxmlformats.org/officeDocument/2006/relationships/hyperlink" /><Relationship TargetMode="External" Target="/l" Id="docRId3" Type="http://schemas.openxmlformats.org/officeDocument/2006/relationships/hyperlink" /><Relationship TargetMode="External" Target="https://internet.garant.ru/document/redirect/12138258/576" Id="docRId10" Type="http://schemas.openxmlformats.org/officeDocument/2006/relationships/hyperlink" /><Relationship TargetMode="External" Target="https://internet.garant.ru/document/redirect/12158997/0" Id="docRId18" Type="http://schemas.openxmlformats.org/officeDocument/2006/relationships/hyperlink" /><Relationship TargetMode="External" Target="/l" Id="docRId2" Type="http://schemas.openxmlformats.org/officeDocument/2006/relationships/hyperlink" /><Relationship TargetMode="External" Target="/l" Id="docRId27" Type="http://schemas.openxmlformats.org/officeDocument/2006/relationships/hyperlink" /><Relationship TargetMode="External" Target="/l" Id="docRId30" Type="http://schemas.openxmlformats.org/officeDocument/2006/relationships/hyperlink" /><Relationship TargetMode="External" Target="/l" Id="docRId11" Type="http://schemas.openxmlformats.org/officeDocument/2006/relationships/hyperlink" /><Relationship TargetMode="External" Target="https://internet.garant.ru/document/redirect/12138258/0" Id="docRId19" Type="http://schemas.openxmlformats.org/officeDocument/2006/relationships/hyperlink" /><Relationship TargetMode="External" Target="https://internet.garant.ru/document/redirect/12138258/552413" Id="docRId26" Type="http://schemas.openxmlformats.org/officeDocument/2006/relationships/hyperlink" /><Relationship TargetMode="External" Target="/l" Id="docRId31" Type="http://schemas.openxmlformats.org/officeDocument/2006/relationships/hyperlink" /><Relationship TargetMode="External" Target="/l" Id="docRId5" Type="http://schemas.openxmlformats.org/officeDocument/2006/relationships/hyperlink" /><Relationship TargetMode="External" Target="https://internet.garant.ru/document/redirect/70163138/0" Id="docRId16" Type="http://schemas.openxmlformats.org/officeDocument/2006/relationships/hyperlink" /><Relationship TargetMode="External" Target="https://internet.garant.ru/document/redirect/12138258/5504" Id="docRId25" Type="http://schemas.openxmlformats.org/officeDocument/2006/relationships/hyperlink" /><Relationship TargetMode="External" Target="https://internet.garant.ru/document/redirect/409038855/0" Id="docRId32" Type="http://schemas.openxmlformats.org/officeDocument/2006/relationships/hyperlink" /><Relationship TargetMode="External" Target="/l" Id="docRId4" Type="http://schemas.openxmlformats.org/officeDocument/2006/relationships/hyperlink" /><Relationship TargetMode="External" Target="https://internet.garant.ru/document/redirect/12158997/1000" Id="docRId17" Type="http://schemas.openxmlformats.org/officeDocument/2006/relationships/hyperlink" /><Relationship TargetMode="External" Target="https://internet.garant.ru/document/redirect/12138258/5503" Id="docRId24" Type="http://schemas.openxmlformats.org/officeDocument/2006/relationships/hyperlink" /><Relationship TargetMode="External" Target="https://internet.garant.ru/document/redirect/12138258/0" Id="docRId33" Type="http://schemas.openxmlformats.org/officeDocument/2006/relationships/hyperlink" /></Relationships>
</file>